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9D" w:rsidRDefault="008F1F9D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5C93" w:rsidRPr="00ED5C93" w:rsidRDefault="00ED5C93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D5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ED5C9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5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93">
        <w:rPr>
          <w:rFonts w:ascii="Times New Roman" w:hAnsi="Times New Roman" w:cs="Times New Roman"/>
          <w:b/>
          <w:sz w:val="28"/>
          <w:szCs w:val="28"/>
        </w:rPr>
        <w:t>Заседани</w:t>
      </w:r>
      <w:r w:rsidR="008D06E5">
        <w:rPr>
          <w:rFonts w:ascii="Times New Roman" w:hAnsi="Times New Roman" w:cs="Times New Roman"/>
          <w:b/>
          <w:sz w:val="28"/>
          <w:szCs w:val="28"/>
        </w:rPr>
        <w:t>е</w:t>
      </w:r>
      <w:r w:rsidRPr="00ED5C93">
        <w:rPr>
          <w:rFonts w:ascii="Times New Roman" w:hAnsi="Times New Roman" w:cs="Times New Roman"/>
          <w:b/>
          <w:sz w:val="28"/>
          <w:szCs w:val="28"/>
        </w:rPr>
        <w:t xml:space="preserve"> Экспертного совета</w:t>
      </w:r>
    </w:p>
    <w:p w:rsidR="003C08FC" w:rsidRDefault="003C08FC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7F" w:rsidRDefault="00790C7C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6508DB">
        <w:rPr>
          <w:rFonts w:ascii="Times New Roman" w:hAnsi="Times New Roman" w:cs="Times New Roman"/>
          <w:sz w:val="28"/>
          <w:szCs w:val="28"/>
        </w:rPr>
        <w:t>17</w:t>
      </w:r>
      <w:r w:rsidR="005759C1">
        <w:rPr>
          <w:rFonts w:ascii="Times New Roman" w:hAnsi="Times New Roman" w:cs="Times New Roman"/>
          <w:sz w:val="28"/>
          <w:szCs w:val="28"/>
        </w:rPr>
        <w:t xml:space="preserve"> июля</w:t>
      </w:r>
      <w:r w:rsidR="00A90924">
        <w:rPr>
          <w:rFonts w:ascii="Times New Roman" w:hAnsi="Times New Roman" w:cs="Times New Roman"/>
          <w:sz w:val="28"/>
          <w:szCs w:val="28"/>
        </w:rPr>
        <w:t xml:space="preserve"> 2019</w:t>
      </w:r>
      <w:r w:rsidR="00ED5C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257F">
        <w:rPr>
          <w:rFonts w:ascii="Times New Roman" w:hAnsi="Times New Roman" w:cs="Times New Roman"/>
          <w:sz w:val="28"/>
          <w:szCs w:val="28"/>
        </w:rPr>
        <w:t>.</w:t>
      </w:r>
    </w:p>
    <w:p w:rsidR="00C37E07" w:rsidRDefault="00C37E07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6508DB">
        <w:rPr>
          <w:rFonts w:ascii="Times New Roman" w:hAnsi="Times New Roman" w:cs="Times New Roman"/>
          <w:sz w:val="28"/>
          <w:szCs w:val="28"/>
        </w:rPr>
        <w:t>14</w:t>
      </w:r>
      <w:r w:rsidR="00E117FC">
        <w:rPr>
          <w:rFonts w:ascii="Times New Roman" w:hAnsi="Times New Roman" w:cs="Times New Roman"/>
          <w:sz w:val="28"/>
          <w:szCs w:val="28"/>
        </w:rPr>
        <w:t>.</w:t>
      </w:r>
      <w:r w:rsidR="0055174C">
        <w:rPr>
          <w:rFonts w:ascii="Times New Roman" w:hAnsi="Times New Roman" w:cs="Times New Roman"/>
          <w:sz w:val="28"/>
          <w:szCs w:val="28"/>
        </w:rPr>
        <w:t>0</w:t>
      </w:r>
      <w:r w:rsidR="00790C7C">
        <w:rPr>
          <w:rFonts w:ascii="Times New Roman" w:hAnsi="Times New Roman" w:cs="Times New Roman"/>
          <w:sz w:val="28"/>
          <w:szCs w:val="28"/>
        </w:rPr>
        <w:t>0</w:t>
      </w:r>
      <w:r w:rsidR="009F205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ED5C93" w:rsidRDefault="00ED5C93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383330">
        <w:rPr>
          <w:rFonts w:ascii="Times New Roman" w:hAnsi="Times New Roman" w:cs="Times New Roman"/>
          <w:sz w:val="28"/>
          <w:szCs w:val="28"/>
        </w:rPr>
        <w:t>ул. Иманова 13, БЦ «</w:t>
      </w:r>
      <w:proofErr w:type="spellStart"/>
      <w:r w:rsidR="00383330">
        <w:rPr>
          <w:rFonts w:ascii="Times New Roman" w:hAnsi="Times New Roman" w:cs="Times New Roman"/>
          <w:sz w:val="28"/>
          <w:szCs w:val="28"/>
        </w:rPr>
        <w:t>Нурсаулет</w:t>
      </w:r>
      <w:proofErr w:type="spellEnd"/>
      <w:r w:rsidR="00383330">
        <w:rPr>
          <w:rFonts w:ascii="Times New Roman" w:hAnsi="Times New Roman" w:cs="Times New Roman"/>
          <w:sz w:val="28"/>
          <w:szCs w:val="28"/>
        </w:rPr>
        <w:t xml:space="preserve">», 702 </w:t>
      </w:r>
      <w:proofErr w:type="spellStart"/>
      <w:r w:rsidR="0038333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383330">
        <w:rPr>
          <w:rFonts w:ascii="Times New Roman" w:hAnsi="Times New Roman" w:cs="Times New Roman"/>
          <w:sz w:val="28"/>
          <w:szCs w:val="28"/>
        </w:rPr>
        <w:t>.</w:t>
      </w:r>
    </w:p>
    <w:p w:rsidR="00ED5C93" w:rsidRDefault="00ED5C93" w:rsidP="001D6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5BE" w:rsidRDefault="008F1F9D" w:rsidP="009765BE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D5C93"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EC59E4" w:rsidRPr="00EC59E4" w:rsidRDefault="00EC59E4" w:rsidP="00EC59E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59E4">
        <w:rPr>
          <w:rFonts w:ascii="Times New Roman" w:hAnsi="Times New Roman" w:cs="Times New Roman"/>
          <w:bCs/>
          <w:sz w:val="28"/>
          <w:szCs w:val="28"/>
          <w:lang w:val="kk-KZ"/>
        </w:rPr>
        <w:t>Рассмотрение методических рекомендаций «</w:t>
      </w:r>
      <w:r w:rsidRPr="00EC59E4">
        <w:rPr>
          <w:rFonts w:ascii="Times New Roman" w:hAnsi="Times New Roman" w:cs="Times New Roman"/>
          <w:sz w:val="28"/>
          <w:szCs w:val="28"/>
        </w:rPr>
        <w:t xml:space="preserve">Оценка эффективности слуховых </w:t>
      </w:r>
      <w:proofErr w:type="spellStart"/>
      <w:r w:rsidRPr="00EC59E4">
        <w:rPr>
          <w:rFonts w:ascii="Times New Roman" w:hAnsi="Times New Roman" w:cs="Times New Roman"/>
          <w:sz w:val="28"/>
          <w:szCs w:val="28"/>
        </w:rPr>
        <w:t>имплантов</w:t>
      </w:r>
      <w:proofErr w:type="spellEnd"/>
      <w:r w:rsidRPr="00EC59E4">
        <w:rPr>
          <w:rFonts w:ascii="Times New Roman" w:hAnsi="Times New Roman" w:cs="Times New Roman"/>
          <w:sz w:val="28"/>
          <w:szCs w:val="28"/>
        </w:rPr>
        <w:t xml:space="preserve"> и слуховых аппаратов (</w:t>
      </w:r>
      <w:proofErr w:type="spellStart"/>
      <w:r w:rsidRPr="00EC59E4">
        <w:rPr>
          <w:rFonts w:ascii="Times New Roman" w:hAnsi="Times New Roman" w:cs="Times New Roman"/>
          <w:sz w:val="28"/>
          <w:szCs w:val="28"/>
        </w:rPr>
        <w:t>валидация</w:t>
      </w:r>
      <w:proofErr w:type="spellEnd"/>
      <w:r w:rsidRPr="00EC59E4">
        <w:rPr>
          <w:rFonts w:ascii="Times New Roman" w:hAnsi="Times New Roman" w:cs="Times New Roman"/>
          <w:sz w:val="28"/>
          <w:szCs w:val="28"/>
        </w:rPr>
        <w:t>)</w:t>
      </w:r>
      <w:r w:rsidRPr="00EC59E4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</w:p>
    <w:p w:rsidR="00EC59E4" w:rsidRPr="00EC59E4" w:rsidRDefault="00EC59E4" w:rsidP="00EC59E4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C59E4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Докладчик: </w:t>
      </w:r>
      <w:r w:rsidR="004E765B">
        <w:rPr>
          <w:rFonts w:ascii="Times New Roman" w:hAnsi="Times New Roman" w:cs="Times New Roman"/>
          <w:bCs/>
          <w:i/>
          <w:sz w:val="28"/>
          <w:szCs w:val="28"/>
          <w:lang w:val="kk-KZ"/>
        </w:rPr>
        <w:t>Тулепбекова Наиля Маликовна -</w:t>
      </w:r>
      <w:r w:rsidRPr="00EC59E4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 заведующая городс</w:t>
      </w:r>
      <w:r w:rsidR="004E765B">
        <w:rPr>
          <w:rFonts w:ascii="Times New Roman" w:hAnsi="Times New Roman" w:cs="Times New Roman"/>
          <w:bCs/>
          <w:i/>
          <w:sz w:val="28"/>
          <w:szCs w:val="28"/>
          <w:lang w:val="kk-KZ"/>
        </w:rPr>
        <w:t>ким сурдологическим центром ГКБ</w:t>
      </w:r>
      <w:r w:rsidRPr="00EC59E4">
        <w:rPr>
          <w:rFonts w:ascii="Times New Roman" w:hAnsi="Times New Roman" w:cs="Times New Roman"/>
          <w:bCs/>
          <w:i/>
          <w:sz w:val="28"/>
          <w:szCs w:val="28"/>
          <w:lang w:val="kk-KZ"/>
        </w:rPr>
        <w:t>-5 У</w:t>
      </w:r>
      <w:r w:rsidR="004E765B">
        <w:rPr>
          <w:rFonts w:ascii="Times New Roman" w:hAnsi="Times New Roman" w:cs="Times New Roman"/>
          <w:bCs/>
          <w:i/>
          <w:sz w:val="28"/>
          <w:szCs w:val="28"/>
          <w:lang w:val="kk-KZ"/>
        </w:rPr>
        <w:t>ОЗ г.Алматы</w:t>
      </w:r>
      <w:r w:rsidRPr="00EC59E4">
        <w:rPr>
          <w:rFonts w:ascii="Times New Roman" w:hAnsi="Times New Roman" w:cs="Times New Roman"/>
          <w:bCs/>
          <w:i/>
          <w:sz w:val="28"/>
          <w:szCs w:val="28"/>
          <w:lang w:val="kk-KZ"/>
        </w:rPr>
        <w:t>, Главный внештатный Детский сурдолог УЗ г.</w:t>
      </w:r>
      <w:r w:rsidR="004E765B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 </w:t>
      </w:r>
      <w:r w:rsidRPr="00EC59E4">
        <w:rPr>
          <w:rFonts w:ascii="Times New Roman" w:hAnsi="Times New Roman" w:cs="Times New Roman"/>
          <w:bCs/>
          <w:i/>
          <w:sz w:val="28"/>
          <w:szCs w:val="28"/>
          <w:lang w:val="kk-KZ"/>
        </w:rPr>
        <w:t>Алматы</w:t>
      </w:r>
      <w:r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 (по ВКС)</w:t>
      </w:r>
    </w:p>
    <w:p w:rsidR="006508DB" w:rsidRPr="006508DB" w:rsidRDefault="00ED3AA5" w:rsidP="006508DB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08D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Рассмотрение </w:t>
      </w:r>
      <w:r w:rsidR="006508DB" w:rsidRPr="006508DB">
        <w:rPr>
          <w:rFonts w:ascii="Times New Roman" w:hAnsi="Times New Roman" w:cs="Times New Roman"/>
          <w:sz w:val="28"/>
          <w:szCs w:val="28"/>
        </w:rPr>
        <w:t>адаптированного клинического сестринского руководства</w:t>
      </w:r>
      <w:r w:rsidR="006508DB">
        <w:rPr>
          <w:rFonts w:ascii="Times New Roman" w:hAnsi="Times New Roman" w:cs="Times New Roman"/>
          <w:sz w:val="28"/>
          <w:szCs w:val="28"/>
        </w:rPr>
        <w:t xml:space="preserve"> «</w:t>
      </w:r>
      <w:r w:rsidR="006508DB" w:rsidRPr="006508DB">
        <w:rPr>
          <w:rFonts w:ascii="Times New Roman" w:hAnsi="Times New Roman" w:cs="Times New Roman"/>
          <w:sz w:val="28"/>
          <w:szCs w:val="28"/>
        </w:rPr>
        <w:t xml:space="preserve">Уход за взрослым пациентом с астмой: </w:t>
      </w:r>
      <w:r w:rsidR="006508DB" w:rsidRPr="006508DB">
        <w:rPr>
          <w:rFonts w:ascii="Times New Roman" w:hAnsi="Times New Roman" w:cs="Times New Roman"/>
          <w:sz w:val="28"/>
          <w:szCs w:val="28"/>
          <w:lang w:val="kk-KZ"/>
        </w:rPr>
        <w:t>содействие контролю над астмой</w:t>
      </w:r>
      <w:r w:rsidR="006508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08DB" w:rsidRPr="006508DB">
        <w:rPr>
          <w:rFonts w:ascii="Times New Roman" w:hAnsi="Times New Roman" w:cs="Times New Roman"/>
          <w:sz w:val="28"/>
          <w:szCs w:val="28"/>
          <w:lang w:val="en-US"/>
        </w:rPr>
        <w:t>Adult</w:t>
      </w:r>
      <w:r w:rsidR="006508DB" w:rsidRPr="006508DB">
        <w:rPr>
          <w:rFonts w:ascii="Times New Roman" w:hAnsi="Times New Roman" w:cs="Times New Roman"/>
          <w:sz w:val="28"/>
          <w:szCs w:val="28"/>
        </w:rPr>
        <w:t xml:space="preserve"> </w:t>
      </w:r>
      <w:r w:rsidR="006508DB" w:rsidRPr="006508DB">
        <w:rPr>
          <w:rFonts w:ascii="Times New Roman" w:hAnsi="Times New Roman" w:cs="Times New Roman"/>
          <w:sz w:val="28"/>
          <w:szCs w:val="28"/>
          <w:lang w:val="en-US"/>
        </w:rPr>
        <w:t>Asthma</w:t>
      </w:r>
      <w:r w:rsidR="006508DB" w:rsidRPr="006508DB">
        <w:rPr>
          <w:rFonts w:ascii="Times New Roman" w:hAnsi="Times New Roman" w:cs="Times New Roman"/>
          <w:sz w:val="28"/>
          <w:szCs w:val="28"/>
        </w:rPr>
        <w:t xml:space="preserve"> </w:t>
      </w:r>
      <w:r w:rsidR="006508DB" w:rsidRPr="006508DB">
        <w:rPr>
          <w:rFonts w:ascii="Times New Roman" w:hAnsi="Times New Roman" w:cs="Times New Roman"/>
          <w:sz w:val="28"/>
          <w:szCs w:val="28"/>
          <w:lang w:val="en-US"/>
        </w:rPr>
        <w:t>Care</w:t>
      </w:r>
      <w:r w:rsidR="006508DB" w:rsidRPr="006508DB">
        <w:rPr>
          <w:rFonts w:ascii="Times New Roman" w:hAnsi="Times New Roman" w:cs="Times New Roman"/>
          <w:sz w:val="28"/>
          <w:szCs w:val="28"/>
        </w:rPr>
        <w:t xml:space="preserve">: </w:t>
      </w:r>
      <w:r w:rsidR="006508DB" w:rsidRPr="006508DB">
        <w:rPr>
          <w:rFonts w:ascii="Times New Roman" w:hAnsi="Times New Roman" w:cs="Times New Roman"/>
          <w:sz w:val="28"/>
          <w:szCs w:val="28"/>
          <w:lang w:val="en-US"/>
        </w:rPr>
        <w:t>Promoting</w:t>
      </w:r>
      <w:r w:rsidR="006508DB" w:rsidRPr="006508DB">
        <w:rPr>
          <w:rFonts w:ascii="Times New Roman" w:hAnsi="Times New Roman" w:cs="Times New Roman"/>
          <w:sz w:val="28"/>
          <w:szCs w:val="28"/>
        </w:rPr>
        <w:t xml:space="preserve"> </w:t>
      </w:r>
      <w:r w:rsidR="006508DB" w:rsidRPr="006508DB">
        <w:rPr>
          <w:rFonts w:ascii="Times New Roman" w:hAnsi="Times New Roman" w:cs="Times New Roman"/>
          <w:sz w:val="28"/>
          <w:szCs w:val="28"/>
          <w:lang w:val="en-US"/>
        </w:rPr>
        <w:t>Control</w:t>
      </w:r>
      <w:r w:rsidR="006508DB" w:rsidRPr="006508DB">
        <w:rPr>
          <w:rFonts w:ascii="Times New Roman" w:hAnsi="Times New Roman" w:cs="Times New Roman"/>
          <w:sz w:val="28"/>
          <w:szCs w:val="28"/>
        </w:rPr>
        <w:t xml:space="preserve"> </w:t>
      </w:r>
      <w:r w:rsidR="006508DB" w:rsidRPr="006508DB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6508DB" w:rsidRPr="006508DB">
        <w:rPr>
          <w:rFonts w:ascii="Times New Roman" w:hAnsi="Times New Roman" w:cs="Times New Roman"/>
          <w:sz w:val="28"/>
          <w:szCs w:val="28"/>
        </w:rPr>
        <w:t xml:space="preserve"> </w:t>
      </w:r>
      <w:r w:rsidR="006508DB" w:rsidRPr="006508DB">
        <w:rPr>
          <w:rFonts w:ascii="Times New Roman" w:hAnsi="Times New Roman" w:cs="Times New Roman"/>
          <w:sz w:val="28"/>
          <w:szCs w:val="28"/>
          <w:lang w:val="en-US"/>
        </w:rPr>
        <w:t>Asthma</w:t>
      </w:r>
      <w:r w:rsidR="006508DB">
        <w:rPr>
          <w:rFonts w:ascii="Times New Roman" w:hAnsi="Times New Roman" w:cs="Times New Roman"/>
          <w:sz w:val="28"/>
          <w:szCs w:val="28"/>
        </w:rPr>
        <w:t>».</w:t>
      </w:r>
    </w:p>
    <w:p w:rsidR="006508DB" w:rsidRPr="00EC59E4" w:rsidRDefault="004E765B" w:rsidP="00EC59E4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Докладчик: Умбетжанова Ая</w:t>
      </w:r>
      <w:r w:rsidR="006508DB" w:rsidRPr="00EC59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гоз Таймысовна </w:t>
      </w:r>
      <w:r w:rsidR="008C51D6" w:rsidRPr="00EC59E4">
        <w:rPr>
          <w:rFonts w:ascii="Times New Roman" w:hAnsi="Times New Roman" w:cs="Times New Roman"/>
          <w:i/>
          <w:sz w:val="28"/>
          <w:szCs w:val="28"/>
          <w:lang w:val="kk-KZ"/>
        </w:rPr>
        <w:t>– ведущий эксперт Отдел развития медицинского образования</w:t>
      </w:r>
    </w:p>
    <w:p w:rsidR="006508DB" w:rsidRPr="008C51D6" w:rsidRDefault="006508DB" w:rsidP="006508DB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08D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Рассмотрение </w:t>
      </w:r>
      <w:r w:rsidRPr="006508DB">
        <w:rPr>
          <w:rFonts w:ascii="Times New Roman" w:hAnsi="Times New Roman" w:cs="Times New Roman"/>
          <w:sz w:val="28"/>
          <w:szCs w:val="28"/>
        </w:rPr>
        <w:t>адаптированного клинического сестринского руководства «Хроническая сердечная недостаточность: клиническое руководство для медицинских сестер по ведению больных (ПМСП и стационар)»</w:t>
      </w:r>
    </w:p>
    <w:p w:rsidR="00EC59E4" w:rsidRPr="00EC59E4" w:rsidRDefault="004E765B" w:rsidP="00EC59E4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Докладчик: Умбетжанова Ая</w:t>
      </w:r>
      <w:r w:rsidR="008C51D6" w:rsidRPr="00EC59E4">
        <w:rPr>
          <w:rFonts w:ascii="Times New Roman" w:hAnsi="Times New Roman" w:cs="Times New Roman"/>
          <w:i/>
          <w:sz w:val="28"/>
          <w:szCs w:val="28"/>
          <w:lang w:val="kk-KZ"/>
        </w:rPr>
        <w:t>гоз Таймысовна – ведущий эксперт Отдел развития медицинского образовани</w:t>
      </w:r>
      <w:r w:rsidR="00EC59E4" w:rsidRPr="00EC59E4">
        <w:rPr>
          <w:rFonts w:ascii="Times New Roman" w:hAnsi="Times New Roman" w:cs="Times New Roman"/>
          <w:i/>
          <w:sz w:val="28"/>
          <w:szCs w:val="28"/>
          <w:lang w:val="kk-KZ"/>
        </w:rPr>
        <w:t>я</w:t>
      </w:r>
      <w:bookmarkStart w:id="0" w:name="_GoBack"/>
      <w:bookmarkEnd w:id="0"/>
    </w:p>
    <w:p w:rsidR="006508DB" w:rsidRPr="006508DB" w:rsidRDefault="006508DB" w:rsidP="00650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AA5" w:rsidRPr="006508DB" w:rsidRDefault="00ED3AA5" w:rsidP="006508DB">
      <w:pPr>
        <w:tabs>
          <w:tab w:val="left" w:pos="3686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3AA5" w:rsidRPr="006508DB" w:rsidSect="008F1F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F0"/>
    <w:multiLevelType w:val="hybridMultilevel"/>
    <w:tmpl w:val="F55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62E51"/>
    <w:multiLevelType w:val="hybridMultilevel"/>
    <w:tmpl w:val="02ACE126"/>
    <w:lvl w:ilvl="0" w:tplc="FE9C4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02A9D"/>
    <w:multiLevelType w:val="hybridMultilevel"/>
    <w:tmpl w:val="87821F18"/>
    <w:lvl w:ilvl="0" w:tplc="2A626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B21D16"/>
    <w:multiLevelType w:val="hybridMultilevel"/>
    <w:tmpl w:val="A77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60934"/>
    <w:multiLevelType w:val="hybridMultilevel"/>
    <w:tmpl w:val="9A74D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B4C35"/>
    <w:multiLevelType w:val="hybridMultilevel"/>
    <w:tmpl w:val="C2D06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034B1"/>
    <w:multiLevelType w:val="hybridMultilevel"/>
    <w:tmpl w:val="317CB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F4034"/>
    <w:multiLevelType w:val="hybridMultilevel"/>
    <w:tmpl w:val="7DA6D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14AFE"/>
    <w:multiLevelType w:val="hybridMultilevel"/>
    <w:tmpl w:val="45C2BAD0"/>
    <w:lvl w:ilvl="0" w:tplc="13945FD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3C955F19"/>
    <w:multiLevelType w:val="hybridMultilevel"/>
    <w:tmpl w:val="281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36409F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F5A57"/>
    <w:multiLevelType w:val="hybridMultilevel"/>
    <w:tmpl w:val="208A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E295B"/>
    <w:multiLevelType w:val="hybridMultilevel"/>
    <w:tmpl w:val="80801CDE"/>
    <w:lvl w:ilvl="0" w:tplc="E62E0D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E73C71"/>
    <w:multiLevelType w:val="hybridMultilevel"/>
    <w:tmpl w:val="023E7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DE30BC"/>
    <w:multiLevelType w:val="hybridMultilevel"/>
    <w:tmpl w:val="002E65E2"/>
    <w:lvl w:ilvl="0" w:tplc="25F0F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F7341"/>
    <w:multiLevelType w:val="hybridMultilevel"/>
    <w:tmpl w:val="1414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72B3E"/>
    <w:multiLevelType w:val="hybridMultilevel"/>
    <w:tmpl w:val="55922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CF7A8B"/>
    <w:multiLevelType w:val="hybridMultilevel"/>
    <w:tmpl w:val="A4BC6634"/>
    <w:lvl w:ilvl="0" w:tplc="48CABC98">
      <w:start w:val="1"/>
      <w:numFmt w:val="decimal"/>
      <w:lvlText w:val="%1."/>
      <w:lvlJc w:val="left"/>
      <w:pPr>
        <w:ind w:left="570" w:hanging="360"/>
      </w:pPr>
      <w:rPr>
        <w:rFonts w:ascii="Times New Roman" w:hAnsi="Times New Roman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0" w15:restartNumberingAfterBreak="0">
    <w:nsid w:val="7076279B"/>
    <w:multiLevelType w:val="hybridMultilevel"/>
    <w:tmpl w:val="317CB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1"/>
  </w:num>
  <w:num w:numId="5">
    <w:abstractNumId w:val="13"/>
  </w:num>
  <w:num w:numId="6">
    <w:abstractNumId w:val="17"/>
  </w:num>
  <w:num w:numId="7">
    <w:abstractNumId w:val="8"/>
  </w:num>
  <w:num w:numId="8">
    <w:abstractNumId w:val="11"/>
  </w:num>
  <w:num w:numId="9">
    <w:abstractNumId w:val="0"/>
  </w:num>
  <w:num w:numId="10">
    <w:abstractNumId w:val="2"/>
  </w:num>
  <w:num w:numId="11">
    <w:abstractNumId w:val="19"/>
  </w:num>
  <w:num w:numId="12">
    <w:abstractNumId w:val="9"/>
  </w:num>
  <w:num w:numId="13">
    <w:abstractNumId w:val="16"/>
  </w:num>
  <w:num w:numId="14">
    <w:abstractNumId w:val="15"/>
  </w:num>
  <w:num w:numId="15">
    <w:abstractNumId w:val="7"/>
  </w:num>
  <w:num w:numId="16">
    <w:abstractNumId w:val="18"/>
  </w:num>
  <w:num w:numId="17">
    <w:abstractNumId w:val="5"/>
  </w:num>
  <w:num w:numId="18">
    <w:abstractNumId w:val="12"/>
  </w:num>
  <w:num w:numId="19">
    <w:abstractNumId w:val="6"/>
  </w:num>
  <w:num w:numId="20">
    <w:abstractNumId w:val="2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93"/>
    <w:rsid w:val="00060254"/>
    <w:rsid w:val="00125799"/>
    <w:rsid w:val="001353FB"/>
    <w:rsid w:val="00167A7F"/>
    <w:rsid w:val="0018101E"/>
    <w:rsid w:val="00184DCF"/>
    <w:rsid w:val="001D6956"/>
    <w:rsid w:val="00252ABC"/>
    <w:rsid w:val="00256A57"/>
    <w:rsid w:val="003044EC"/>
    <w:rsid w:val="00351C61"/>
    <w:rsid w:val="00383330"/>
    <w:rsid w:val="003C08FC"/>
    <w:rsid w:val="003F257F"/>
    <w:rsid w:val="004E765B"/>
    <w:rsid w:val="0055174C"/>
    <w:rsid w:val="005759C1"/>
    <w:rsid w:val="006508DB"/>
    <w:rsid w:val="00790C7C"/>
    <w:rsid w:val="007B0D98"/>
    <w:rsid w:val="00810F8A"/>
    <w:rsid w:val="00834325"/>
    <w:rsid w:val="008C1546"/>
    <w:rsid w:val="008C51D6"/>
    <w:rsid w:val="008C5E53"/>
    <w:rsid w:val="008C7883"/>
    <w:rsid w:val="008D06E5"/>
    <w:rsid w:val="008E0DFF"/>
    <w:rsid w:val="008F1F9D"/>
    <w:rsid w:val="009241AA"/>
    <w:rsid w:val="009275BA"/>
    <w:rsid w:val="00947207"/>
    <w:rsid w:val="009765BE"/>
    <w:rsid w:val="009A28D7"/>
    <w:rsid w:val="009F205E"/>
    <w:rsid w:val="009F3719"/>
    <w:rsid w:val="00A90924"/>
    <w:rsid w:val="00B65A44"/>
    <w:rsid w:val="00BF45B7"/>
    <w:rsid w:val="00C37E07"/>
    <w:rsid w:val="00C50810"/>
    <w:rsid w:val="00CA2987"/>
    <w:rsid w:val="00D367C6"/>
    <w:rsid w:val="00D7036D"/>
    <w:rsid w:val="00DD4728"/>
    <w:rsid w:val="00E117FC"/>
    <w:rsid w:val="00EC59E4"/>
    <w:rsid w:val="00ED3AA5"/>
    <w:rsid w:val="00ED5C93"/>
    <w:rsid w:val="00F048A3"/>
    <w:rsid w:val="00F90E39"/>
    <w:rsid w:val="00FE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9CD6"/>
  <w15:docId w15:val="{CD703613-ADE2-4F70-9349-7F4A34B7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52ABC"/>
    <w:pPr>
      <w:keepNext/>
      <w:tabs>
        <w:tab w:val="center" w:pos="567"/>
        <w:tab w:val="center" w:pos="993"/>
      </w:tabs>
      <w:autoSpaceDE w:val="0"/>
      <w:autoSpaceDN w:val="0"/>
      <w:spacing w:after="0" w:line="240" w:lineRule="auto"/>
      <w:ind w:firstLine="1134"/>
      <w:outlineLvl w:val="0"/>
    </w:pPr>
    <w:rPr>
      <w:rFonts w:ascii="Arial" w:eastAsia="Times New Roman" w:hAnsi="Arial" w:cs="Times New Roman"/>
      <w:b/>
      <w:color w:val="FF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ED5C93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C37E07"/>
  </w:style>
  <w:style w:type="character" w:customStyle="1" w:styleId="xsptextlabel">
    <w:name w:val="xsptextlabel"/>
    <w:basedOn w:val="a0"/>
    <w:rsid w:val="00C37E07"/>
  </w:style>
  <w:style w:type="paragraph" w:customStyle="1" w:styleId="Default">
    <w:name w:val="Default"/>
    <w:rsid w:val="001D69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No Spacing"/>
    <w:uiPriority w:val="1"/>
    <w:qFormat/>
    <w:rsid w:val="001D6956"/>
    <w:pPr>
      <w:spacing w:after="0" w:line="240" w:lineRule="auto"/>
    </w:pPr>
    <w:rPr>
      <w:rFonts w:eastAsiaTheme="minorHAnsi"/>
      <w:lang w:eastAsia="en-US"/>
    </w:rPr>
  </w:style>
  <w:style w:type="paragraph" w:styleId="a6">
    <w:name w:val="Plain Text"/>
    <w:basedOn w:val="a"/>
    <w:link w:val="a7"/>
    <w:semiHidden/>
    <w:rsid w:val="00790C7C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790C7C"/>
    <w:rPr>
      <w:rFonts w:ascii="Courier New" w:eastAsia="Times New Roman" w:hAnsi="Courier New" w:cs="Times New Roman"/>
      <w:sz w:val="20"/>
      <w:szCs w:val="20"/>
    </w:rPr>
  </w:style>
  <w:style w:type="character" w:styleId="a8">
    <w:name w:val="Book Title"/>
    <w:basedOn w:val="a0"/>
    <w:uiPriority w:val="33"/>
    <w:qFormat/>
    <w:rsid w:val="00790C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rsid w:val="00252ABC"/>
    <w:rPr>
      <w:rFonts w:ascii="Arial" w:eastAsia="Times New Roman" w:hAnsi="Arial" w:cs="Times New Roman"/>
      <w:b/>
      <w:color w:val="FF0000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D4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4728"/>
    <w:rPr>
      <w:rFonts w:ascii="Segoe UI" w:hAnsi="Segoe UI" w:cs="Segoe UI"/>
      <w:sz w:val="18"/>
      <w:szCs w:val="18"/>
    </w:rPr>
  </w:style>
  <w:style w:type="paragraph" w:customStyle="1" w:styleId="FR2">
    <w:name w:val="FR2"/>
    <w:rsid w:val="009765BE"/>
    <w:pPr>
      <w:widowControl w:val="0"/>
      <w:autoSpaceDE w:val="0"/>
      <w:autoSpaceDN w:val="0"/>
      <w:adjustRightInd w:val="0"/>
      <w:spacing w:after="0" w:line="260" w:lineRule="auto"/>
      <w:ind w:firstLine="520"/>
      <w:jc w:val="both"/>
    </w:pPr>
    <w:rPr>
      <w:rFonts w:ascii="Arial Narrow" w:eastAsia="Times New Roman" w:hAnsi="Arial Narrow" w:cs="Arial Narro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urimov_r</dc:creator>
  <cp:keywords/>
  <dc:description/>
  <cp:lastModifiedBy>Admin</cp:lastModifiedBy>
  <cp:revision>3</cp:revision>
  <cp:lastPrinted>2019-07-17T08:27:00Z</cp:lastPrinted>
  <dcterms:created xsi:type="dcterms:W3CDTF">2019-07-16T06:02:00Z</dcterms:created>
  <dcterms:modified xsi:type="dcterms:W3CDTF">2019-07-17T08:36:00Z</dcterms:modified>
</cp:coreProperties>
</file>